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:rsidR="00297C7D" w:rsidRDefault="00297C7D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A5720B" w:rsidTr="00A5720B">
        <w:trPr>
          <w:jc w:val="center"/>
        </w:trPr>
        <w:tc>
          <w:tcPr>
            <w:tcW w:w="2127" w:type="dxa"/>
            <w:vMerge w:val="restart"/>
            <w:vAlign w:val="center"/>
          </w:tcPr>
          <w:p w:rsidR="00A5720B" w:rsidRPr="00280263" w:rsidRDefault="00A5720B" w:rsidP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January 2021</w:t>
            </w:r>
          </w:p>
        </w:tc>
        <w:tc>
          <w:tcPr>
            <w:tcW w:w="3255" w:type="dxa"/>
          </w:tcPr>
          <w:p w:rsidR="00A5720B" w:rsidRPr="00280263" w:rsidRDefault="00B22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Emergency Action Plan Consultation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B223FA">
              <w:rPr>
                <w:rFonts w:ascii="Arial" w:hAnsi="Arial" w:cs="Arial"/>
              </w:rPr>
              <w:t>Keith Martin</w:t>
            </w:r>
            <w:bookmarkStart w:id="0" w:name="_GoBack"/>
            <w:bookmarkEnd w:id="0"/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A5720B" w:rsidTr="00482F31">
        <w:trPr>
          <w:jc w:val="center"/>
        </w:trPr>
        <w:tc>
          <w:tcPr>
            <w:tcW w:w="2127" w:type="dxa"/>
            <w:vMerge/>
          </w:tcPr>
          <w:p w:rsidR="00A5720B" w:rsidRPr="00280263" w:rsidRDefault="00A5720B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Noad</w:t>
            </w:r>
            <w:proofErr w:type="spellEnd"/>
          </w:p>
        </w:tc>
      </w:tr>
      <w:tr w:rsidR="00A5720B" w:rsidTr="00A5720B">
        <w:trPr>
          <w:jc w:val="center"/>
        </w:trPr>
        <w:tc>
          <w:tcPr>
            <w:tcW w:w="2127" w:type="dxa"/>
            <w:vMerge w:val="restart"/>
            <w:vAlign w:val="center"/>
          </w:tcPr>
          <w:p w:rsidR="00A5720B" w:rsidRPr="00280263" w:rsidRDefault="00A5720B" w:rsidP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March 2021</w:t>
            </w:r>
          </w:p>
        </w:tc>
        <w:tc>
          <w:tcPr>
            <w:tcW w:w="325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Partnership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</w:t>
            </w:r>
            <w:proofErr w:type="spellStart"/>
            <w:r>
              <w:rPr>
                <w:rFonts w:ascii="Arial" w:hAnsi="Arial" w:cs="Arial"/>
              </w:rPr>
              <w:t>Corson</w:t>
            </w:r>
            <w:proofErr w:type="spellEnd"/>
          </w:p>
        </w:tc>
      </w:tr>
      <w:tr w:rsidR="00A5720B" w:rsidTr="00482F31">
        <w:trPr>
          <w:jc w:val="center"/>
        </w:trPr>
        <w:tc>
          <w:tcPr>
            <w:tcW w:w="2127" w:type="dxa"/>
            <w:vMerge/>
          </w:tcPr>
          <w:p w:rsidR="00A5720B" w:rsidRPr="00280263" w:rsidRDefault="00A5720B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Health, Leisure and Wellbeing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Mick </w:t>
            </w:r>
            <w:proofErr w:type="spellStart"/>
            <w:r>
              <w:rPr>
                <w:rFonts w:ascii="Arial" w:hAnsi="Arial" w:cs="Arial"/>
              </w:rPr>
              <w:t>Titherington</w:t>
            </w:r>
            <w:proofErr w:type="spellEnd"/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A5720B" w:rsidTr="00482F31">
        <w:trPr>
          <w:jc w:val="center"/>
        </w:trPr>
        <w:tc>
          <w:tcPr>
            <w:tcW w:w="2127" w:type="dxa"/>
            <w:vMerge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5" w:type="dxa"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A5720B" w:rsidRPr="00280263" w:rsidRDefault="00A5720B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Noad</w:t>
            </w:r>
            <w:proofErr w:type="spellEnd"/>
          </w:p>
        </w:tc>
      </w:tr>
    </w:tbl>
    <w:p w:rsidR="00CE59A2" w:rsidRDefault="00CE59A2"/>
    <w:p w:rsidR="00A5720B" w:rsidRPr="000D52A8" w:rsidRDefault="00A5720B">
      <w:pPr>
        <w:rPr>
          <w:rFonts w:ascii="Arial" w:hAnsi="Arial" w:cs="Arial"/>
        </w:rPr>
      </w:pPr>
      <w:r w:rsidRPr="000D52A8">
        <w:rPr>
          <w:rFonts w:ascii="Arial" w:hAnsi="Arial" w:cs="Arial"/>
        </w:rPr>
        <w:t>Notes:</w:t>
      </w:r>
    </w:p>
    <w:p w:rsidR="00A5720B" w:rsidRPr="000D52A8" w:rsidRDefault="00A5720B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Registered Providers report TBC at a date suitable post-COVID pandemic</w:t>
      </w:r>
    </w:p>
    <w:p w:rsidR="00A5720B" w:rsidRPr="000D52A8" w:rsidRDefault="00A5720B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Leisure Facilities Strategy report TBC at a date suitable post-COVID pandemic</w:t>
      </w:r>
    </w:p>
    <w:p w:rsidR="00A5720B" w:rsidRPr="000D52A8" w:rsidRDefault="000D52A8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Civic Centre Commercialisation report TBC once works have resumed</w:t>
      </w:r>
    </w:p>
    <w:p w:rsidR="000D52A8" w:rsidRPr="000D52A8" w:rsidRDefault="000D52A8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Response to COVID-19 pandemic TBC at a date suitable post-COVID pandemic</w:t>
      </w:r>
    </w:p>
    <w:p w:rsidR="000936EC" w:rsidRDefault="000936EC"/>
    <w:p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97C7D" w:rsidRPr="00280263" w:rsidRDefault="000D52A8" w:rsidP="00C86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297C7D" w:rsidRPr="00280263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593E49" w:rsidRPr="00280263" w:rsidTr="00482F31">
        <w:trPr>
          <w:jc w:val="center"/>
        </w:trPr>
        <w:tc>
          <w:tcPr>
            <w:tcW w:w="2127" w:type="dxa"/>
            <w:vMerge w:val="restart"/>
          </w:tcPr>
          <w:p w:rsidR="00593E49" w:rsidRPr="00280263" w:rsidRDefault="00B80312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</w:t>
            </w:r>
            <w:r w:rsidR="000D52A8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255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52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Performance Monitoring Report </w:t>
            </w:r>
          </w:p>
        </w:tc>
        <w:tc>
          <w:tcPr>
            <w:tcW w:w="2835" w:type="dxa"/>
          </w:tcPr>
          <w:p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 Anthony</w:t>
            </w:r>
          </w:p>
        </w:tc>
      </w:tr>
      <w:tr w:rsidR="00593E49" w:rsidRPr="00280263" w:rsidTr="00482F31">
        <w:trPr>
          <w:jc w:val="center"/>
        </w:trPr>
        <w:tc>
          <w:tcPr>
            <w:tcW w:w="2127" w:type="dxa"/>
            <w:vMerge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52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Budget Monitoring Report</w:t>
            </w:r>
          </w:p>
        </w:tc>
        <w:tc>
          <w:tcPr>
            <w:tcW w:w="2835" w:type="dxa"/>
          </w:tcPr>
          <w:p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Thomson</w:t>
            </w:r>
          </w:p>
        </w:tc>
      </w:tr>
    </w:tbl>
    <w:p w:rsidR="00297C7D" w:rsidRDefault="00297C7D" w:rsidP="00935050"/>
    <w:sectPr w:rsidR="00297C7D" w:rsidSect="007A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49" w:rsidRDefault="00783949" w:rsidP="00783949">
      <w:pPr>
        <w:spacing w:after="0" w:line="240" w:lineRule="auto"/>
      </w:pPr>
      <w:r>
        <w:separator/>
      </w:r>
    </w:p>
  </w:endnote>
  <w:endnote w:type="continuationSeparator" w:id="0">
    <w:p w:rsidR="00783949" w:rsidRDefault="00783949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49" w:rsidRDefault="00783949" w:rsidP="00783949">
      <w:pPr>
        <w:spacing w:after="0" w:line="240" w:lineRule="auto"/>
      </w:pPr>
      <w:r>
        <w:separator/>
      </w:r>
    </w:p>
  </w:footnote>
  <w:footnote w:type="continuationSeparator" w:id="0">
    <w:p w:rsidR="00783949" w:rsidRDefault="00783949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D52A8"/>
    <w:rsid w:val="00280263"/>
    <w:rsid w:val="00297C7D"/>
    <w:rsid w:val="00482F31"/>
    <w:rsid w:val="004E4272"/>
    <w:rsid w:val="00593E49"/>
    <w:rsid w:val="00783949"/>
    <w:rsid w:val="00797365"/>
    <w:rsid w:val="007A64AD"/>
    <w:rsid w:val="00935050"/>
    <w:rsid w:val="009A0FDD"/>
    <w:rsid w:val="009F66BD"/>
    <w:rsid w:val="00A5720B"/>
    <w:rsid w:val="00AB1C6F"/>
    <w:rsid w:val="00B223FA"/>
    <w:rsid w:val="00B80312"/>
    <w:rsid w:val="00CE59A2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878F39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7</cp:revision>
  <dcterms:created xsi:type="dcterms:W3CDTF">2020-08-13T10:57:00Z</dcterms:created>
  <dcterms:modified xsi:type="dcterms:W3CDTF">2021-01-04T11:53:00Z</dcterms:modified>
</cp:coreProperties>
</file>